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1E1" w:rsidRDefault="007131E1" w:rsidP="007131E1">
      <w:pPr>
        <w:spacing w:line="480" w:lineRule="auto"/>
        <w:rPr>
          <w:b/>
        </w:rPr>
      </w:pPr>
    </w:p>
    <w:p w:rsidR="008B633E" w:rsidRDefault="008B633E" w:rsidP="007131E1">
      <w:pPr>
        <w:spacing w:line="480" w:lineRule="auto"/>
        <w:rPr>
          <w:b/>
        </w:rPr>
      </w:pPr>
    </w:p>
    <w:p w:rsidR="008B633E" w:rsidRDefault="008B633E" w:rsidP="007131E1">
      <w:pPr>
        <w:spacing w:line="480" w:lineRule="auto"/>
        <w:rPr>
          <w:b/>
        </w:rPr>
      </w:pPr>
    </w:p>
    <w:p w:rsidR="008B633E" w:rsidRDefault="008B633E" w:rsidP="007131E1">
      <w:pPr>
        <w:spacing w:line="480" w:lineRule="auto"/>
        <w:rPr>
          <w:b/>
        </w:rPr>
      </w:pPr>
    </w:p>
    <w:p w:rsidR="008B633E" w:rsidRDefault="008B633E" w:rsidP="007131E1">
      <w:pPr>
        <w:spacing w:line="480" w:lineRule="auto"/>
        <w:rPr>
          <w:b/>
        </w:rPr>
      </w:pPr>
    </w:p>
    <w:p w:rsidR="008B633E" w:rsidRDefault="008B633E" w:rsidP="007131E1">
      <w:pPr>
        <w:spacing w:line="480" w:lineRule="auto"/>
        <w:rPr>
          <w:b/>
        </w:rPr>
      </w:pPr>
    </w:p>
    <w:p w:rsidR="008B633E" w:rsidRDefault="008B633E" w:rsidP="007131E1">
      <w:pPr>
        <w:spacing w:line="480" w:lineRule="auto"/>
        <w:rPr>
          <w:b/>
        </w:rPr>
      </w:pPr>
    </w:p>
    <w:p w:rsidR="007131E1" w:rsidRDefault="007131E1" w:rsidP="002861CA">
      <w:pPr>
        <w:spacing w:line="480" w:lineRule="auto"/>
        <w:jc w:val="center"/>
        <w:rPr>
          <w:b/>
        </w:rPr>
      </w:pPr>
    </w:p>
    <w:p w:rsidR="000E750D" w:rsidRDefault="000E750D" w:rsidP="000E750D"/>
    <w:p w:rsidR="000E750D" w:rsidRDefault="000E750D" w:rsidP="000E750D"/>
    <w:p w:rsidR="000E750D" w:rsidRPr="000E750D" w:rsidRDefault="000E750D" w:rsidP="000E750D"/>
    <w:p w:rsidR="007131E1" w:rsidRPr="007131E1" w:rsidRDefault="007131E1" w:rsidP="007131E1">
      <w:pPr>
        <w:spacing w:line="480" w:lineRule="auto"/>
        <w:jc w:val="center"/>
      </w:pPr>
      <w:r w:rsidRPr="007131E1">
        <w:t>SWOT Analysis of Coca-Cola Company</w:t>
      </w:r>
      <w:r w:rsidR="000E750D" w:rsidRPr="007131E1">
        <w:tab/>
      </w:r>
    </w:p>
    <w:p w:rsidR="000E750D" w:rsidRDefault="007131E1" w:rsidP="007131E1">
      <w:pPr>
        <w:tabs>
          <w:tab w:val="left" w:pos="3840"/>
        </w:tabs>
        <w:spacing w:line="480" w:lineRule="auto"/>
        <w:jc w:val="center"/>
      </w:pPr>
      <w:r>
        <w:t>Name</w:t>
      </w:r>
    </w:p>
    <w:p w:rsidR="000E750D" w:rsidRPr="000E750D" w:rsidRDefault="007131E1" w:rsidP="007131E1">
      <w:pPr>
        <w:tabs>
          <w:tab w:val="left" w:pos="3840"/>
        </w:tabs>
        <w:spacing w:line="480" w:lineRule="auto"/>
        <w:jc w:val="center"/>
        <w:sectPr w:rsidR="000E750D" w:rsidRPr="000E750D" w:rsidSect="002F4B6D">
          <w:headerReference w:type="default" r:id="rId6"/>
          <w:headerReference w:type="first" r:id="rId7"/>
          <w:pgSz w:w="12240" w:h="15840"/>
          <w:pgMar w:top="1440" w:right="1440" w:bottom="1440" w:left="1440" w:header="720" w:footer="720" w:gutter="0"/>
          <w:cols w:space="720"/>
          <w:titlePg/>
          <w:docGrid w:linePitch="360"/>
        </w:sectPr>
      </w:pPr>
      <w:r>
        <w:t>Institution of Affiliation</w:t>
      </w:r>
    </w:p>
    <w:p w:rsidR="002F4B6D" w:rsidRPr="00521363" w:rsidRDefault="002F4B6D" w:rsidP="007131E1">
      <w:pPr>
        <w:spacing w:line="480" w:lineRule="auto"/>
        <w:jc w:val="center"/>
        <w:rPr>
          <w:b/>
        </w:rPr>
      </w:pPr>
      <w:r>
        <w:rPr>
          <w:b/>
        </w:rPr>
        <w:lastRenderedPageBreak/>
        <w:t>SWOT A</w:t>
      </w:r>
      <w:r w:rsidRPr="00521363">
        <w:rPr>
          <w:b/>
        </w:rPr>
        <w:t>nalysis of Coca-Cola Company</w:t>
      </w:r>
    </w:p>
    <w:p w:rsidR="0041688A" w:rsidRDefault="00D51D53" w:rsidP="00D51D53">
      <w:pPr>
        <w:spacing w:line="480" w:lineRule="auto"/>
        <w:ind w:firstLine="720"/>
        <w:jc w:val="both"/>
      </w:pPr>
      <w:r>
        <w:t xml:space="preserve">Coca-Cola is a universal brand that is present in every country, state, city, town, village and every household (Freeman &amp; Martin, 2013). The company specializes in carbonated drinks such as Fanta, Sprite, and Coke among other </w:t>
      </w:r>
      <w:proofErr w:type="spellStart"/>
      <w:r>
        <w:t>flavors</w:t>
      </w:r>
      <w:proofErr w:type="spellEnd"/>
      <w:r>
        <w:t xml:space="preserve"> ("Coca-Cola Global," 2018). Like any other company, Coca-Cola has strengths and weaknesses that characterize its internal environment. Besides, the external environment of Coca-Cola is also characterized by opportunities and threats. This paper presents the SWOT analysis of Coca-Cola Company (</w:t>
      </w:r>
      <w:proofErr w:type="spellStart"/>
      <w:r>
        <w:t>Shinno</w:t>
      </w:r>
      <w:proofErr w:type="spellEnd"/>
      <w:r>
        <w:t xml:space="preserve"> et al., 2006).</w:t>
      </w:r>
    </w:p>
    <w:tbl>
      <w:tblPr>
        <w:tblStyle w:val="TableGrid"/>
        <w:tblW w:w="0" w:type="auto"/>
        <w:tblLook w:val="04A0" w:firstRow="1" w:lastRow="0" w:firstColumn="1" w:lastColumn="0" w:noHBand="0" w:noVBand="1"/>
      </w:tblPr>
      <w:tblGrid>
        <w:gridCol w:w="4675"/>
        <w:gridCol w:w="4675"/>
      </w:tblGrid>
      <w:tr w:rsidR="00D51D53" w:rsidTr="00D51D53">
        <w:tc>
          <w:tcPr>
            <w:tcW w:w="4675" w:type="dxa"/>
          </w:tcPr>
          <w:p w:rsidR="00E67A98" w:rsidRPr="00E67A98" w:rsidRDefault="00E67A98" w:rsidP="00E67A98">
            <w:pPr>
              <w:spacing w:line="480" w:lineRule="auto"/>
              <w:jc w:val="both"/>
              <w:rPr>
                <w:b/>
              </w:rPr>
            </w:pPr>
            <w:r w:rsidRPr="00E67A98">
              <w:rPr>
                <w:b/>
              </w:rPr>
              <w:t xml:space="preserve">Strengths </w:t>
            </w:r>
          </w:p>
          <w:p w:rsidR="00E67A98" w:rsidRPr="00E67A98" w:rsidRDefault="00E67A98" w:rsidP="00E67A98">
            <w:pPr>
              <w:spacing w:line="480" w:lineRule="auto"/>
              <w:jc w:val="both"/>
              <w:rPr>
                <w:b/>
              </w:rPr>
            </w:pPr>
            <w:r w:rsidRPr="00E67A98">
              <w:rPr>
                <w:b/>
              </w:rPr>
              <w:t>Coca-Cola Company Valuation</w:t>
            </w:r>
          </w:p>
          <w:p w:rsidR="00D51D53" w:rsidRDefault="00E67A98" w:rsidP="00E67A98">
            <w:pPr>
              <w:spacing w:line="480" w:lineRule="auto"/>
              <w:jc w:val="both"/>
            </w:pPr>
            <w:r>
              <w:t>Coca-Cola is one of the most highly valued companies in the entire world. The value of Coca-Cola currently stands at around 79.2 billion dollars. The valuation of Coca-Cola entails the brand values, factories spread across the world and the various assets around the globe. The high cost of Coca-Cola gives it an edge in credit access and investor confidence ("Coca-Cola Global," 2018).</w:t>
            </w:r>
          </w:p>
          <w:p w:rsidR="00E67A98" w:rsidRPr="00E67A98" w:rsidRDefault="00E67A98" w:rsidP="00E67A98">
            <w:pPr>
              <w:spacing w:line="480" w:lineRule="auto"/>
              <w:jc w:val="both"/>
              <w:rPr>
                <w:b/>
              </w:rPr>
            </w:pPr>
            <w:r w:rsidRPr="00E67A98">
              <w:rPr>
                <w:b/>
              </w:rPr>
              <w:t>Large market Share</w:t>
            </w:r>
          </w:p>
          <w:p w:rsidR="00E67A98" w:rsidRDefault="00E67A98" w:rsidP="00E67A98">
            <w:pPr>
              <w:spacing w:line="480" w:lineRule="auto"/>
              <w:jc w:val="both"/>
            </w:pPr>
            <w:r>
              <w:t xml:space="preserve">Coca-Cola has a market that spans to all corners of the world. Besides, of the two large Carbonated drink companies, Coca-Cola and Pepsi, Coca-Cola commands the more </w:t>
            </w:r>
            <w:r>
              <w:lastRenderedPageBreak/>
              <w:t>significant market share. The products of Coca-Cola such as coke, sprite, and Fanta have masked the outcomes of the rival compan</w:t>
            </w:r>
            <w:r>
              <w:t>ies ("Coca-Cola Global," 2018).</w:t>
            </w:r>
          </w:p>
          <w:p w:rsidR="00E67A98" w:rsidRPr="00E67A98" w:rsidRDefault="00E67A98" w:rsidP="00E67A98">
            <w:pPr>
              <w:spacing w:line="480" w:lineRule="auto"/>
              <w:jc w:val="both"/>
              <w:rPr>
                <w:b/>
              </w:rPr>
            </w:pPr>
            <w:r w:rsidRPr="00E67A98">
              <w:rPr>
                <w:b/>
              </w:rPr>
              <w:t>Customer Loyalty</w:t>
            </w:r>
          </w:p>
          <w:p w:rsidR="00E67A98" w:rsidRDefault="00E67A98" w:rsidP="00E67A98">
            <w:pPr>
              <w:spacing w:line="480" w:lineRule="auto"/>
              <w:jc w:val="both"/>
            </w:pPr>
            <w:r>
              <w:t xml:space="preserve">Coca-Cola enjoys </w:t>
            </w:r>
            <w:proofErr w:type="spellStart"/>
            <w:r>
              <w:t>unrivaled</w:t>
            </w:r>
            <w:proofErr w:type="spellEnd"/>
            <w:r>
              <w:t xml:space="preserve"> customer loyalty. The company is confident the consumers of coke or Fanta or sprite will look for the same drink regularly. The unique </w:t>
            </w:r>
            <w:proofErr w:type="spellStart"/>
            <w:r>
              <w:t>flavors</w:t>
            </w:r>
            <w:proofErr w:type="spellEnd"/>
            <w:r>
              <w:t xml:space="preserve"> and the reliability of the company have </w:t>
            </w:r>
            <w:r>
              <w:t>earned it the customer loyalty.</w:t>
            </w:r>
          </w:p>
          <w:p w:rsidR="00E67A98" w:rsidRPr="00E67A98" w:rsidRDefault="00E67A98" w:rsidP="00E67A98">
            <w:pPr>
              <w:spacing w:line="480" w:lineRule="auto"/>
              <w:jc w:val="both"/>
              <w:rPr>
                <w:b/>
              </w:rPr>
            </w:pPr>
            <w:r w:rsidRPr="00E67A98">
              <w:rPr>
                <w:b/>
              </w:rPr>
              <w:t>Fantastic Distribution Network</w:t>
            </w:r>
          </w:p>
          <w:p w:rsidR="00E67A98" w:rsidRDefault="00E67A98" w:rsidP="00E67A98">
            <w:pPr>
              <w:spacing w:line="480" w:lineRule="auto"/>
              <w:jc w:val="both"/>
            </w:pPr>
            <w:r>
              <w:t>Coca-Cola runs one of the best distribution networks in the world. The company ensures all its products are distributed to every village in every corner of the wo</w:t>
            </w:r>
            <w:r>
              <w:t>rld ("Coca-Cola Global," 2018).</w:t>
            </w:r>
          </w:p>
          <w:p w:rsidR="00E67A98" w:rsidRPr="00E67A98" w:rsidRDefault="00E67A98" w:rsidP="00E67A98">
            <w:pPr>
              <w:spacing w:line="480" w:lineRule="auto"/>
              <w:jc w:val="both"/>
              <w:rPr>
                <w:b/>
              </w:rPr>
            </w:pPr>
            <w:r w:rsidRPr="00E67A98">
              <w:rPr>
                <w:b/>
              </w:rPr>
              <w:t>Strong Brand Equity</w:t>
            </w:r>
          </w:p>
          <w:p w:rsidR="00E67A98" w:rsidRDefault="00E67A98" w:rsidP="00E67A98">
            <w:pPr>
              <w:spacing w:line="480" w:lineRule="auto"/>
              <w:jc w:val="both"/>
            </w:pPr>
            <w:r>
              <w:t>Coca-Cola has a vast global presence spanning 200 countries. Besides, the company has the unique brand identity. These two factors have made the brand of Coca-Cola one of the most expensive and high brand equity.</w:t>
            </w:r>
          </w:p>
        </w:tc>
        <w:tc>
          <w:tcPr>
            <w:tcW w:w="4675" w:type="dxa"/>
          </w:tcPr>
          <w:p w:rsidR="00E67A98" w:rsidRPr="00E67A98" w:rsidRDefault="00E67A98" w:rsidP="00E67A98">
            <w:pPr>
              <w:spacing w:line="480" w:lineRule="auto"/>
              <w:jc w:val="both"/>
              <w:rPr>
                <w:b/>
              </w:rPr>
            </w:pPr>
            <w:r w:rsidRPr="00E67A98">
              <w:rPr>
                <w:b/>
              </w:rPr>
              <w:lastRenderedPageBreak/>
              <w:t>Weaknesses</w:t>
            </w:r>
          </w:p>
          <w:p w:rsidR="00E67A98" w:rsidRPr="00E67A98" w:rsidRDefault="00E67A98" w:rsidP="00E67A98">
            <w:pPr>
              <w:spacing w:line="480" w:lineRule="auto"/>
              <w:jc w:val="both"/>
              <w:rPr>
                <w:b/>
              </w:rPr>
            </w:pPr>
            <w:r w:rsidRPr="00E67A98">
              <w:rPr>
                <w:b/>
              </w:rPr>
              <w:t>Low product diversification</w:t>
            </w:r>
          </w:p>
          <w:p w:rsidR="00E67A98" w:rsidRDefault="00E67A98" w:rsidP="00E67A98">
            <w:pPr>
              <w:spacing w:line="480" w:lineRule="auto"/>
              <w:jc w:val="both"/>
            </w:pPr>
            <w:r>
              <w:t>Besides the traditional Carbonated drinks, Coca-Cola has not diversified its product for the period it has been in operation. Lack of diversification by Coca-Cola is unlike its chief rival, Pepsi which has expanded into snack seg</w:t>
            </w:r>
            <w:r>
              <w:t xml:space="preserve">ments such as Lays and </w:t>
            </w:r>
            <w:proofErr w:type="spellStart"/>
            <w:r>
              <w:t>Kurkure</w:t>
            </w:r>
            <w:proofErr w:type="spellEnd"/>
            <w:r>
              <w:t>.</w:t>
            </w:r>
          </w:p>
          <w:p w:rsidR="00E67A98" w:rsidRPr="00E67A98" w:rsidRDefault="00E67A98" w:rsidP="00E67A98">
            <w:pPr>
              <w:spacing w:line="480" w:lineRule="auto"/>
              <w:jc w:val="both"/>
              <w:rPr>
                <w:b/>
              </w:rPr>
            </w:pPr>
            <w:r w:rsidRPr="00E67A98">
              <w:rPr>
                <w:b/>
              </w:rPr>
              <w:t>Lack of health beverages</w:t>
            </w:r>
          </w:p>
          <w:p w:rsidR="00E67A98" w:rsidRDefault="00E67A98" w:rsidP="00E67A98">
            <w:pPr>
              <w:spacing w:line="480" w:lineRule="auto"/>
              <w:jc w:val="both"/>
            </w:pPr>
            <w:r>
              <w:t>Obesity is a significant health risk in the society today. Carbonated drinks of which Coca-Cola is the leading producer is a major factor that has contributed to obesity. As people take measure to reduce obesity, consumption of coc</w:t>
            </w:r>
            <w:r>
              <w:t>a- cola products might decline.</w:t>
            </w:r>
          </w:p>
          <w:p w:rsidR="00E67A98" w:rsidRPr="00E67A98" w:rsidRDefault="00E67A98" w:rsidP="00E67A98">
            <w:pPr>
              <w:spacing w:line="480" w:lineRule="auto"/>
              <w:jc w:val="both"/>
              <w:rPr>
                <w:b/>
              </w:rPr>
            </w:pPr>
            <w:r w:rsidRPr="00E67A98">
              <w:rPr>
                <w:b/>
              </w:rPr>
              <w:lastRenderedPageBreak/>
              <w:t>Poor water management policies</w:t>
            </w:r>
          </w:p>
          <w:p w:rsidR="00E67A98" w:rsidRDefault="00E67A98" w:rsidP="00E67A98">
            <w:pPr>
              <w:spacing w:line="480" w:lineRule="auto"/>
              <w:jc w:val="both"/>
            </w:pPr>
            <w:r>
              <w:t>Coca-Cola company lacks proper water management plans, especially in the arid and semi-arid areas. Lack of appropriate water management plans has led Coca-Cola company into legal battles with environment conservationists.</w:t>
            </w:r>
          </w:p>
          <w:p w:rsidR="00E67A98" w:rsidRPr="00E67A98" w:rsidRDefault="00E67A98" w:rsidP="00E67A98">
            <w:pPr>
              <w:spacing w:line="480" w:lineRule="auto"/>
              <w:jc w:val="both"/>
              <w:rPr>
                <w:b/>
              </w:rPr>
            </w:pPr>
            <w:r w:rsidRPr="00E67A98">
              <w:rPr>
                <w:b/>
              </w:rPr>
              <w:t>Health misconceptions</w:t>
            </w:r>
          </w:p>
          <w:p w:rsidR="00D51D53" w:rsidRDefault="00E67A98" w:rsidP="00E67A98">
            <w:pPr>
              <w:spacing w:line="480" w:lineRule="auto"/>
              <w:jc w:val="both"/>
            </w:pPr>
            <w:r>
              <w:t>Coca-Cola products fight with many health issues allegations that are not evidence-based. Some of the issues that Coca-Cola fight with include the claims that carbonated drinks cause stomach ulcers and cancers of the gastrointestinal tract. These allegations are non-factual and are not evidence-based. However, rival companies may capitalize on the ignorance of the public to the demerits of Coca-Cola.</w:t>
            </w:r>
          </w:p>
        </w:tc>
      </w:tr>
      <w:tr w:rsidR="00D51D53" w:rsidTr="00D51D53">
        <w:tc>
          <w:tcPr>
            <w:tcW w:w="4675" w:type="dxa"/>
          </w:tcPr>
          <w:p w:rsidR="00E67A98" w:rsidRPr="00E67A98" w:rsidRDefault="00E67A98" w:rsidP="00E67A98">
            <w:pPr>
              <w:spacing w:line="480" w:lineRule="auto"/>
              <w:jc w:val="both"/>
              <w:rPr>
                <w:b/>
              </w:rPr>
            </w:pPr>
            <w:r w:rsidRPr="00E67A98">
              <w:rPr>
                <w:b/>
              </w:rPr>
              <w:lastRenderedPageBreak/>
              <w:t>Opportunities</w:t>
            </w:r>
          </w:p>
          <w:p w:rsidR="00E67A98" w:rsidRPr="00E67A98" w:rsidRDefault="00E67A98" w:rsidP="00E67A98">
            <w:pPr>
              <w:spacing w:line="480" w:lineRule="auto"/>
              <w:jc w:val="both"/>
              <w:rPr>
                <w:b/>
              </w:rPr>
            </w:pPr>
            <w:r w:rsidRPr="00E67A98">
              <w:rPr>
                <w:b/>
              </w:rPr>
              <w:t>Diversification</w:t>
            </w:r>
          </w:p>
          <w:p w:rsidR="00E67A98" w:rsidRDefault="00E67A98" w:rsidP="00E67A98">
            <w:pPr>
              <w:spacing w:line="480" w:lineRule="auto"/>
              <w:jc w:val="both"/>
            </w:pPr>
            <w:r>
              <w:t>Coca-Cola company has a high potential for diversification. With the global presence, firm company valuation and customer loyalty, coco-cola should consider diversifying into snack and food products. The active distribution channels of the carbonated drinks can be used to</w:t>
            </w:r>
            <w:r>
              <w:t xml:space="preserve"> distribute the other products.</w:t>
            </w:r>
          </w:p>
          <w:p w:rsidR="00E67A98" w:rsidRPr="00E67A98" w:rsidRDefault="00E67A98" w:rsidP="00E67A98">
            <w:pPr>
              <w:spacing w:line="480" w:lineRule="auto"/>
              <w:jc w:val="both"/>
              <w:rPr>
                <w:b/>
              </w:rPr>
            </w:pPr>
            <w:r w:rsidRPr="00E67A98">
              <w:rPr>
                <w:b/>
              </w:rPr>
              <w:t>Packaged drinking water</w:t>
            </w:r>
          </w:p>
          <w:p w:rsidR="00E67A98" w:rsidRDefault="00E67A98" w:rsidP="00E67A98">
            <w:pPr>
              <w:spacing w:line="480" w:lineRule="auto"/>
              <w:jc w:val="both"/>
            </w:pPr>
            <w:r>
              <w:t xml:space="preserve">Packaged drinking water is raising pertinent hygiene issue. Coca-Cola has only venture slightly in drinking water through Kinley. With the strong customer confidence, Coca-Cola should strengthen Kinley to achieve a higher market share </w:t>
            </w:r>
            <w:r>
              <w:t>in the packaged drinking water.</w:t>
            </w:r>
          </w:p>
          <w:p w:rsidR="00E67A98" w:rsidRPr="00E67A98" w:rsidRDefault="00E67A98" w:rsidP="00E67A98">
            <w:pPr>
              <w:spacing w:line="480" w:lineRule="auto"/>
              <w:jc w:val="both"/>
              <w:rPr>
                <w:b/>
              </w:rPr>
            </w:pPr>
            <w:r w:rsidRPr="00E67A98">
              <w:rPr>
                <w:b/>
              </w:rPr>
              <w:t>Wider markets in developing nations</w:t>
            </w:r>
          </w:p>
          <w:p w:rsidR="00E67A98" w:rsidRDefault="00E67A98" w:rsidP="00E67A98">
            <w:pPr>
              <w:spacing w:line="480" w:lineRule="auto"/>
              <w:jc w:val="both"/>
            </w:pPr>
            <w:r>
              <w:t xml:space="preserve">Third world countries and the BRIC countries are experiencing the highest growth rates of their economies. Besides, the vast majority of the population of developing countries are youths. The growing economies and youthful </w:t>
            </w:r>
            <w:r>
              <w:lastRenderedPageBreak/>
              <w:t>people offer a more significant market that Coco-col</w:t>
            </w:r>
            <w:r>
              <w:t>a should consider tapping into.</w:t>
            </w:r>
          </w:p>
          <w:p w:rsidR="00E67A98" w:rsidRPr="00E67A98" w:rsidRDefault="00E67A98" w:rsidP="00E67A98">
            <w:pPr>
              <w:spacing w:line="480" w:lineRule="auto"/>
              <w:jc w:val="both"/>
              <w:rPr>
                <w:b/>
              </w:rPr>
            </w:pPr>
            <w:r w:rsidRPr="00E67A98">
              <w:rPr>
                <w:b/>
              </w:rPr>
              <w:t>Optimization of lesser selling products</w:t>
            </w:r>
          </w:p>
          <w:p w:rsidR="00D51D53" w:rsidRDefault="00E67A98" w:rsidP="00E67A98">
            <w:pPr>
              <w:spacing w:line="480" w:lineRule="auto"/>
              <w:jc w:val="both"/>
            </w:pPr>
            <w:r>
              <w:t>Besides Coke, Fanta, and Sprite, other products of coco-cola are yet to realize full potentials in the market. Coco-cola should maximize in marketing these products to gain full market acceptance.</w:t>
            </w:r>
          </w:p>
        </w:tc>
        <w:tc>
          <w:tcPr>
            <w:tcW w:w="4675" w:type="dxa"/>
          </w:tcPr>
          <w:p w:rsidR="00E67A98" w:rsidRPr="00E67A98" w:rsidRDefault="00E67A98" w:rsidP="00E67A98">
            <w:pPr>
              <w:spacing w:line="480" w:lineRule="auto"/>
              <w:jc w:val="both"/>
              <w:rPr>
                <w:b/>
              </w:rPr>
            </w:pPr>
            <w:r w:rsidRPr="00E67A98">
              <w:rPr>
                <w:b/>
              </w:rPr>
              <w:lastRenderedPageBreak/>
              <w:t>Threats</w:t>
            </w:r>
          </w:p>
          <w:p w:rsidR="00E67A98" w:rsidRPr="00E67A98" w:rsidRDefault="00E67A98" w:rsidP="00E67A98">
            <w:pPr>
              <w:spacing w:line="480" w:lineRule="auto"/>
              <w:jc w:val="both"/>
              <w:rPr>
                <w:b/>
              </w:rPr>
            </w:pPr>
            <w:r w:rsidRPr="00E67A98">
              <w:rPr>
                <w:b/>
              </w:rPr>
              <w:t>Stiff competition from Pepsi</w:t>
            </w:r>
          </w:p>
          <w:p w:rsidR="00E67A98" w:rsidRDefault="00E67A98" w:rsidP="00E67A98">
            <w:pPr>
              <w:spacing w:line="480" w:lineRule="auto"/>
              <w:jc w:val="both"/>
            </w:pPr>
            <w:r>
              <w:t>Pepsi is a thorn in the market of Coca-Cola. Pepsi too specializes in carbonated drinks that serve as alternates to the products of Coca-Cola. Besides, Pepsi is diversifying at a faster rate than Coca-Cola is diversifying.</w:t>
            </w:r>
          </w:p>
          <w:p w:rsidR="00E67A98" w:rsidRPr="00E67A98" w:rsidRDefault="00E67A98" w:rsidP="00E67A98">
            <w:pPr>
              <w:spacing w:line="480" w:lineRule="auto"/>
              <w:jc w:val="both"/>
              <w:rPr>
                <w:b/>
              </w:rPr>
            </w:pPr>
            <w:r w:rsidRPr="00E67A98">
              <w:rPr>
                <w:b/>
              </w:rPr>
              <w:t>Indirect competitors</w:t>
            </w:r>
          </w:p>
          <w:p w:rsidR="00E67A98" w:rsidRDefault="00E67A98" w:rsidP="00E67A98">
            <w:pPr>
              <w:spacing w:line="480" w:lineRule="auto"/>
              <w:jc w:val="both"/>
            </w:pPr>
            <w:r>
              <w:t>Establishment of other drinks such as coffee dens is driving away some market from the carbonated drinks. Other alternate beverages offering indirect competition include the carbonated beverages. Coca-Cola needs to work extra ha</w:t>
            </w:r>
            <w:r>
              <w:t xml:space="preserve">rd to retain its market base.  </w:t>
            </w:r>
          </w:p>
          <w:p w:rsidR="00E67A98" w:rsidRPr="00E67A98" w:rsidRDefault="00E67A98" w:rsidP="00E67A98">
            <w:pPr>
              <w:spacing w:line="480" w:lineRule="auto"/>
              <w:jc w:val="both"/>
              <w:rPr>
                <w:b/>
              </w:rPr>
            </w:pPr>
            <w:r w:rsidRPr="00E67A98">
              <w:rPr>
                <w:b/>
              </w:rPr>
              <w:t>Sourcing of raw materials</w:t>
            </w:r>
          </w:p>
          <w:p w:rsidR="00E67A98" w:rsidRDefault="00E67A98" w:rsidP="00E67A98">
            <w:pPr>
              <w:spacing w:line="480" w:lineRule="auto"/>
              <w:jc w:val="both"/>
            </w:pPr>
            <w:r>
              <w:t xml:space="preserve">Water is the most significant headache for the Coca-Cola company as far as raw materials are concerned. This is made worse by the changes in the weather patterns resulting in </w:t>
            </w:r>
            <w:r>
              <w:t>water scarcity in some regions.</w:t>
            </w:r>
          </w:p>
          <w:p w:rsidR="00E67A98" w:rsidRPr="00E67A98" w:rsidRDefault="00E67A98" w:rsidP="00E67A98">
            <w:pPr>
              <w:spacing w:line="480" w:lineRule="auto"/>
              <w:jc w:val="both"/>
              <w:rPr>
                <w:b/>
              </w:rPr>
            </w:pPr>
            <w:r w:rsidRPr="00E67A98">
              <w:rPr>
                <w:b/>
              </w:rPr>
              <w:t>Disruption of distribution channels</w:t>
            </w:r>
          </w:p>
          <w:p w:rsidR="00D51D53" w:rsidRDefault="00E67A98" w:rsidP="00E67A98">
            <w:pPr>
              <w:spacing w:line="480" w:lineRule="auto"/>
              <w:jc w:val="both"/>
            </w:pPr>
            <w:r>
              <w:t xml:space="preserve">There has been an increase in the terrorist activities in the world. The high levels of </w:t>
            </w:r>
            <w:r>
              <w:lastRenderedPageBreak/>
              <w:t>insecurity are hurting the distribution of the products of Coca-Cola company. This has led to a loss of traditional markets and subsequent decrease in revenue.</w:t>
            </w:r>
          </w:p>
        </w:tc>
      </w:tr>
    </w:tbl>
    <w:p w:rsidR="00B875BC" w:rsidRDefault="00B875BC" w:rsidP="002F4B6D"/>
    <w:p w:rsidR="00E67A98" w:rsidRPr="00E67A98" w:rsidRDefault="00E67A98" w:rsidP="00E67A98">
      <w:pPr>
        <w:spacing w:line="480" w:lineRule="auto"/>
        <w:contextualSpacing/>
        <w:jc w:val="center"/>
        <w:rPr>
          <w:b/>
        </w:rPr>
      </w:pPr>
      <w:r w:rsidRPr="00E67A98">
        <w:rPr>
          <w:b/>
        </w:rPr>
        <w:t xml:space="preserve">How </w:t>
      </w:r>
      <w:r w:rsidRPr="00E67A98">
        <w:rPr>
          <w:b/>
        </w:rPr>
        <w:t>Does This Tool Assist The Marketing And Management Teams In Solving Problems Within The Company?</w:t>
      </w:r>
    </w:p>
    <w:p w:rsidR="00E67A98" w:rsidRDefault="00E67A98" w:rsidP="00E67A98">
      <w:pPr>
        <w:spacing w:line="480" w:lineRule="auto"/>
        <w:ind w:firstLine="720"/>
        <w:contextualSpacing/>
      </w:pPr>
      <w:r>
        <w:t>SWOT analysis enables the company conducts an in-depth analysis of its internal status. The internal environment of the company involves the various strengths and weaknesses of the company. Such powers inhuman resource, the company valuation, the assets, and marketing policy among many others. The failings involve poor management, poor systems and poor morale amongst employees amongst others. After analysis of the internal environment using the SWOT analysis, the company then takes appropriate measures to maximize on the strengths as it works on its policy to solve the weaknesses (</w:t>
      </w:r>
      <w:proofErr w:type="spellStart"/>
      <w:r>
        <w:t>Shinno</w:t>
      </w:r>
      <w:proofErr w:type="spellEnd"/>
      <w:r>
        <w:t xml:space="preserve"> et al., 2006). </w:t>
      </w:r>
    </w:p>
    <w:p w:rsidR="00E67A98" w:rsidRPr="00E67A98" w:rsidRDefault="00E67A98" w:rsidP="00E67A98">
      <w:pPr>
        <w:spacing w:line="480" w:lineRule="auto"/>
        <w:contextualSpacing/>
        <w:jc w:val="center"/>
        <w:rPr>
          <w:b/>
        </w:rPr>
      </w:pPr>
      <w:r w:rsidRPr="00E67A98">
        <w:rPr>
          <w:b/>
        </w:rPr>
        <w:t>Based on your research and this SWOT analysis, what recommendations would you make for the management team?</w:t>
      </w:r>
    </w:p>
    <w:p w:rsidR="00E67A98" w:rsidRDefault="00E67A98" w:rsidP="00E67A98">
      <w:pPr>
        <w:spacing w:line="480" w:lineRule="auto"/>
        <w:ind w:firstLine="720"/>
        <w:contextualSpacing/>
      </w:pPr>
      <w:r>
        <w:t xml:space="preserve">SWOT analysis enabled examination of the internal status of the company using strengths and weakness. Also, the SWOT tool allowed evaluation of the external environment by assessing the opportunities for available for the company to invest in and the various threats that can </w:t>
      </w:r>
      <w:r>
        <w:lastRenderedPageBreak/>
        <w:t>adversely affect the company (</w:t>
      </w:r>
      <w:proofErr w:type="spellStart"/>
      <w:r>
        <w:t>Shinno</w:t>
      </w:r>
      <w:proofErr w:type="spellEnd"/>
      <w:r>
        <w:t xml:space="preserve"> et al., 2006). Based on the above analysis, I have the following recommendation to the Coca-Cola Company:</w:t>
      </w:r>
    </w:p>
    <w:p w:rsidR="00E67A98" w:rsidRDefault="00E67A98" w:rsidP="00E67A98">
      <w:pPr>
        <w:spacing w:line="480" w:lineRule="auto"/>
        <w:ind w:firstLine="720"/>
        <w:contextualSpacing/>
      </w:pPr>
      <w:r>
        <w:t>Make use of the definite company valuation to source for funds to diversify into the available fields such as food and snack industries</w:t>
      </w:r>
    </w:p>
    <w:p w:rsidR="00E67A98" w:rsidRDefault="00E67A98" w:rsidP="00E67A98">
      <w:pPr>
        <w:spacing w:line="480" w:lineRule="auto"/>
        <w:ind w:firstLine="720"/>
        <w:contextualSpacing/>
      </w:pPr>
      <w:r>
        <w:t>Develop a proper water management policy to conserve water sources and aid in water harvesting, treatment and recycle. In the same note, the company should be actively involved in environmental conservation</w:t>
      </w:r>
    </w:p>
    <w:p w:rsidR="00E67A98" w:rsidRDefault="00E67A98" w:rsidP="00E67A98">
      <w:pPr>
        <w:spacing w:line="480" w:lineRule="auto"/>
        <w:ind w:firstLine="720"/>
        <w:contextualSpacing/>
      </w:pPr>
      <w:r>
        <w:t>Engage in an active advertisement to dispel the misconception of carbonated drinks causing stomach ulcers and the cancers of the gastrointestinal system</w:t>
      </w:r>
    </w:p>
    <w:p w:rsidR="00E67A98" w:rsidRDefault="00E67A98" w:rsidP="00E67A98">
      <w:pPr>
        <w:spacing w:line="480" w:lineRule="auto"/>
        <w:ind w:firstLine="720"/>
        <w:contextualSpacing/>
      </w:pPr>
      <w:r>
        <w:t>Invest actively in packaged drinking water</w:t>
      </w:r>
      <w:r w:rsidR="00A359AE">
        <w:t>.</w:t>
      </w:r>
    </w:p>
    <w:p w:rsidR="00E67A98" w:rsidRDefault="00E67A98" w:rsidP="00E67A98">
      <w:pPr>
        <w:rPr>
          <w:b/>
        </w:rPr>
      </w:pPr>
    </w:p>
    <w:p w:rsidR="00E67A98" w:rsidRDefault="00E67A98"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p>
    <w:p w:rsidR="00A359AE" w:rsidRDefault="00A359AE" w:rsidP="00E67A98">
      <w:pPr>
        <w:rPr>
          <w:b/>
        </w:rPr>
      </w:pPr>
      <w:bookmarkStart w:id="0" w:name="_GoBack"/>
      <w:bookmarkEnd w:id="0"/>
    </w:p>
    <w:p w:rsidR="0027394D" w:rsidRPr="00E67A98" w:rsidRDefault="00EC5941" w:rsidP="00E67A98">
      <w:pPr>
        <w:jc w:val="center"/>
      </w:pPr>
      <w:r w:rsidRPr="00E67A98">
        <w:lastRenderedPageBreak/>
        <w:t>References</w:t>
      </w:r>
    </w:p>
    <w:p w:rsidR="00194662" w:rsidRPr="00A57EAB" w:rsidRDefault="00194662" w:rsidP="00194662">
      <w:pPr>
        <w:spacing w:line="480" w:lineRule="auto"/>
        <w:ind w:left="720" w:hanging="720"/>
        <w:contextualSpacing/>
        <w:rPr>
          <w:rStyle w:val="selectable"/>
        </w:rPr>
      </w:pPr>
      <w:r w:rsidRPr="00A57EAB">
        <w:rPr>
          <w:rStyle w:val="selectable"/>
          <w:i/>
          <w:iCs/>
        </w:rPr>
        <w:t>Coca-Cola Global</w:t>
      </w:r>
      <w:r w:rsidRPr="00A57EAB">
        <w:rPr>
          <w:rStyle w:val="selectable"/>
        </w:rPr>
        <w:t xml:space="preserve">. (2018). </w:t>
      </w:r>
      <w:r w:rsidRPr="00A57EAB">
        <w:rPr>
          <w:rStyle w:val="selectable"/>
          <w:i/>
          <w:iCs/>
        </w:rPr>
        <w:t>Coca-cola.com</w:t>
      </w:r>
      <w:r w:rsidRPr="00A57EAB">
        <w:rPr>
          <w:rStyle w:val="selectable"/>
        </w:rPr>
        <w:t xml:space="preserve">. Retrieved 25 April 2018, from </w:t>
      </w:r>
      <w:hyperlink r:id="rId8" w:history="1">
        <w:r w:rsidRPr="00A57EAB">
          <w:rPr>
            <w:rStyle w:val="Hyperlink"/>
          </w:rPr>
          <w:t>http://www.coca-cola.com/</w:t>
        </w:r>
      </w:hyperlink>
    </w:p>
    <w:p w:rsidR="00194662" w:rsidRPr="00A57EAB" w:rsidRDefault="00194662" w:rsidP="00194662">
      <w:pPr>
        <w:spacing w:line="480" w:lineRule="auto"/>
        <w:ind w:left="720" w:hanging="720"/>
        <w:contextualSpacing/>
      </w:pPr>
      <w:r w:rsidRPr="00A57EAB">
        <w:t>Freeman, B., &amp; Martin, C. (2003). Coca-Cola Company.</w:t>
      </w:r>
    </w:p>
    <w:p w:rsidR="00194662" w:rsidRPr="00A57EAB" w:rsidRDefault="00194662" w:rsidP="00194662">
      <w:pPr>
        <w:spacing w:line="480" w:lineRule="auto"/>
        <w:ind w:left="720" w:hanging="720"/>
        <w:contextualSpacing/>
      </w:pPr>
      <w:proofErr w:type="spellStart"/>
      <w:r w:rsidRPr="00A57EAB">
        <w:t>Shinno</w:t>
      </w:r>
      <w:proofErr w:type="spellEnd"/>
      <w:r w:rsidRPr="00A57EAB">
        <w:t xml:space="preserve">, H., Yoshioka, H., </w:t>
      </w:r>
      <w:proofErr w:type="spellStart"/>
      <w:r w:rsidRPr="00A57EAB">
        <w:t>Marpaung</w:t>
      </w:r>
      <w:proofErr w:type="spellEnd"/>
      <w:r w:rsidRPr="00A57EAB">
        <w:t xml:space="preserve">, S., &amp; </w:t>
      </w:r>
      <w:proofErr w:type="spellStart"/>
      <w:r w:rsidRPr="00A57EAB">
        <w:t>Hachiga</w:t>
      </w:r>
      <w:proofErr w:type="spellEnd"/>
      <w:r w:rsidRPr="00A57EAB">
        <w:t xml:space="preserve">, S. (2006). Quantitative SWOT analysis on global competitiveness of machine tool industry. </w:t>
      </w:r>
      <w:r w:rsidRPr="00A57EAB">
        <w:rPr>
          <w:i/>
          <w:iCs/>
        </w:rPr>
        <w:t>Journal of engineering design</w:t>
      </w:r>
      <w:r w:rsidRPr="00A57EAB">
        <w:t xml:space="preserve">, </w:t>
      </w:r>
      <w:r w:rsidRPr="00A57EAB">
        <w:rPr>
          <w:i/>
          <w:iCs/>
        </w:rPr>
        <w:t>17</w:t>
      </w:r>
      <w:r w:rsidRPr="00A57EAB">
        <w:t>(03), 251-258.</w:t>
      </w:r>
    </w:p>
    <w:p w:rsidR="002A2F74" w:rsidRPr="00EC5941" w:rsidRDefault="002A2F74" w:rsidP="002A2F74">
      <w:pPr>
        <w:rPr>
          <w:b/>
        </w:rPr>
      </w:pPr>
    </w:p>
    <w:sectPr w:rsidR="002A2F74" w:rsidRPr="00EC5941" w:rsidSect="002F4B6D">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F0A" w:rsidRDefault="007A1F0A" w:rsidP="002F4B6D">
      <w:r>
        <w:separator/>
      </w:r>
    </w:p>
  </w:endnote>
  <w:endnote w:type="continuationSeparator" w:id="0">
    <w:p w:rsidR="007A1F0A" w:rsidRDefault="007A1F0A" w:rsidP="002F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F0A" w:rsidRDefault="007A1F0A" w:rsidP="002F4B6D">
      <w:r>
        <w:separator/>
      </w:r>
    </w:p>
  </w:footnote>
  <w:footnote w:type="continuationSeparator" w:id="0">
    <w:p w:rsidR="007A1F0A" w:rsidRDefault="007A1F0A" w:rsidP="002F4B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50D" w:rsidRDefault="007131E1">
    <w:pPr>
      <w:pStyle w:val="Header"/>
    </w:pPr>
    <w:r w:rsidRPr="000E750D">
      <w:rPr>
        <w:rFonts w:ascii="Times New Roman" w:hAnsi="Times New Roman" w:cs="Times New Roman"/>
        <w:sz w:val="24"/>
        <w:szCs w:val="24"/>
      </w:rPr>
      <w:t>SWOT ANALYSIS</w:t>
    </w:r>
    <w:r>
      <w:rPr>
        <w:rFonts w:ascii="Times New Roman" w:hAnsi="Times New Roman" w:cs="Times New Roman"/>
        <w:sz w:val="24"/>
        <w:szCs w:val="24"/>
      </w:rPr>
      <w:t xml:space="preserve">                                                                                                                   </w:t>
    </w:r>
    <w:r w:rsidR="000E750D">
      <w:rPr>
        <w:rFonts w:ascii="Times New Roman" w:hAnsi="Times New Roman" w:cs="Times New Roman"/>
        <w:sz w:val="24"/>
        <w:szCs w:val="24"/>
      </w:rPr>
      <w:fldChar w:fldCharType="begin"/>
    </w:r>
    <w:r w:rsidR="000E750D">
      <w:rPr>
        <w:rFonts w:ascii="Times New Roman" w:hAnsi="Times New Roman" w:cs="Times New Roman"/>
        <w:sz w:val="24"/>
        <w:szCs w:val="24"/>
      </w:rPr>
      <w:instrText xml:space="preserve"> PAGE  \* Arabic  \* MERGEFORMAT </w:instrText>
    </w:r>
    <w:r w:rsidR="000E750D">
      <w:rPr>
        <w:rFonts w:ascii="Times New Roman" w:hAnsi="Times New Roman" w:cs="Times New Roman"/>
        <w:sz w:val="24"/>
        <w:szCs w:val="24"/>
      </w:rPr>
      <w:fldChar w:fldCharType="separate"/>
    </w:r>
    <w:r w:rsidR="00A359AE">
      <w:rPr>
        <w:rFonts w:ascii="Times New Roman" w:hAnsi="Times New Roman" w:cs="Times New Roman"/>
        <w:noProof/>
        <w:sz w:val="24"/>
        <w:szCs w:val="24"/>
      </w:rPr>
      <w:t>7</w:t>
    </w:r>
    <w:r w:rsidR="000E750D">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50D" w:rsidRPr="000E750D" w:rsidRDefault="000E750D" w:rsidP="000E750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7131E1" w:rsidRPr="000E750D">
      <w:rPr>
        <w:rFonts w:ascii="Times New Roman" w:hAnsi="Times New Roman" w:cs="Times New Roman"/>
        <w:sz w:val="24"/>
        <w:szCs w:val="24"/>
      </w:rPr>
      <w:t>SWOT ANALYSIS</w:t>
    </w:r>
    <w:r w:rsidR="007131E1">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E67A98">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0E750D" w:rsidRDefault="000E750D">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50D" w:rsidRPr="000E750D" w:rsidRDefault="007131E1" w:rsidP="000E750D">
    <w:pPr>
      <w:pStyle w:val="Header"/>
      <w:rPr>
        <w:rFonts w:ascii="Times New Roman" w:hAnsi="Times New Roman" w:cs="Times New Roman"/>
        <w:sz w:val="24"/>
        <w:szCs w:val="24"/>
      </w:rPr>
    </w:pPr>
    <w:r w:rsidRPr="000E750D">
      <w:rPr>
        <w:rFonts w:ascii="Times New Roman" w:hAnsi="Times New Roman" w:cs="Times New Roman"/>
        <w:sz w:val="24"/>
        <w:szCs w:val="24"/>
      </w:rPr>
      <w:t>SWOT ANALYSIS</w:t>
    </w:r>
    <w:r>
      <w:rPr>
        <w:rFonts w:ascii="Times New Roman" w:hAnsi="Times New Roman" w:cs="Times New Roman"/>
        <w:sz w:val="24"/>
        <w:szCs w:val="24"/>
      </w:rPr>
      <w:t xml:space="preserve">                                                                                                                        </w:t>
    </w:r>
    <w:r w:rsidR="000E750D">
      <w:rPr>
        <w:rFonts w:ascii="Times New Roman" w:hAnsi="Times New Roman" w:cs="Times New Roman"/>
        <w:sz w:val="24"/>
        <w:szCs w:val="24"/>
      </w:rPr>
      <w:fldChar w:fldCharType="begin"/>
    </w:r>
    <w:r w:rsidR="000E750D">
      <w:rPr>
        <w:rFonts w:ascii="Times New Roman" w:hAnsi="Times New Roman" w:cs="Times New Roman"/>
        <w:sz w:val="24"/>
        <w:szCs w:val="24"/>
      </w:rPr>
      <w:instrText xml:space="preserve"> PAGE  \* Arabic  \* MERGEFORMAT </w:instrText>
    </w:r>
    <w:r w:rsidR="000E750D">
      <w:rPr>
        <w:rFonts w:ascii="Times New Roman" w:hAnsi="Times New Roman" w:cs="Times New Roman"/>
        <w:sz w:val="24"/>
        <w:szCs w:val="24"/>
      </w:rPr>
      <w:fldChar w:fldCharType="separate"/>
    </w:r>
    <w:r w:rsidR="00A359AE">
      <w:rPr>
        <w:rFonts w:ascii="Times New Roman" w:hAnsi="Times New Roman" w:cs="Times New Roman"/>
        <w:noProof/>
        <w:sz w:val="24"/>
        <w:szCs w:val="24"/>
      </w:rPr>
      <w:t>2</w:t>
    </w:r>
    <w:r w:rsidR="000E750D">
      <w:rPr>
        <w:rFonts w:ascii="Times New Roman" w:hAnsi="Times New Roman" w:cs="Times New Roman"/>
        <w:sz w:val="24"/>
        <w:szCs w:val="24"/>
      </w:rPr>
      <w:fldChar w:fldCharType="end"/>
    </w:r>
    <w:r w:rsidR="000E750D">
      <w:rPr>
        <w:rFonts w:ascii="Times New Roman" w:hAnsi="Times New Roman" w:cs="Times New Roman"/>
        <w:sz w:val="24"/>
        <w:szCs w:val="24"/>
      </w:rPr>
      <w:t xml:space="preserve">                                                                             </w:t>
    </w:r>
  </w:p>
  <w:p w:rsidR="000E750D" w:rsidRDefault="000E750D">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B6D"/>
    <w:rsid w:val="000A689C"/>
    <w:rsid w:val="000E750D"/>
    <w:rsid w:val="00194662"/>
    <w:rsid w:val="0027394D"/>
    <w:rsid w:val="002861CA"/>
    <w:rsid w:val="002A2F74"/>
    <w:rsid w:val="002F4B6D"/>
    <w:rsid w:val="004B7ED2"/>
    <w:rsid w:val="005B0038"/>
    <w:rsid w:val="00711397"/>
    <w:rsid w:val="007131E1"/>
    <w:rsid w:val="00721ADC"/>
    <w:rsid w:val="007A1F0A"/>
    <w:rsid w:val="007A722C"/>
    <w:rsid w:val="0080023C"/>
    <w:rsid w:val="00836924"/>
    <w:rsid w:val="008B633E"/>
    <w:rsid w:val="00981E23"/>
    <w:rsid w:val="00A359AE"/>
    <w:rsid w:val="00B214DE"/>
    <w:rsid w:val="00B52B58"/>
    <w:rsid w:val="00B551FA"/>
    <w:rsid w:val="00B875BC"/>
    <w:rsid w:val="00C13E88"/>
    <w:rsid w:val="00CC6C48"/>
    <w:rsid w:val="00D51D53"/>
    <w:rsid w:val="00DB7225"/>
    <w:rsid w:val="00E67A98"/>
    <w:rsid w:val="00E839FC"/>
    <w:rsid w:val="00EC5941"/>
    <w:rsid w:val="00FB4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CACE97-56DF-44E8-A78A-EF94BEF1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B6D"/>
    <w:pPr>
      <w:spacing w:after="0" w:line="240" w:lineRule="auto"/>
    </w:pPr>
    <w:rPr>
      <w:rFonts w:ascii="Times New Roman" w:eastAsia="Times New Roman" w:hAnsi="Times New Roman" w:cs="Times New Roman"/>
      <w:sz w:val="24"/>
      <w:szCs w:val="24"/>
      <w:lang w:val="en-AU"/>
    </w:rPr>
  </w:style>
  <w:style w:type="paragraph" w:styleId="Heading3">
    <w:name w:val="heading 3"/>
    <w:basedOn w:val="Normal"/>
    <w:next w:val="Normal"/>
    <w:link w:val="Heading3Char"/>
    <w:qFormat/>
    <w:rsid w:val="00B875B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B6D"/>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2F4B6D"/>
  </w:style>
  <w:style w:type="paragraph" w:styleId="Footer">
    <w:name w:val="footer"/>
    <w:basedOn w:val="Normal"/>
    <w:link w:val="FooterChar"/>
    <w:uiPriority w:val="99"/>
    <w:unhideWhenUsed/>
    <w:rsid w:val="002F4B6D"/>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2F4B6D"/>
  </w:style>
  <w:style w:type="table" w:styleId="TableGrid">
    <w:name w:val="Table Grid"/>
    <w:basedOn w:val="TableNormal"/>
    <w:uiPriority w:val="39"/>
    <w:rsid w:val="00B87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B875BC"/>
    <w:rPr>
      <w:rFonts w:ascii="Arial" w:eastAsia="Times New Roman" w:hAnsi="Arial" w:cs="Arial"/>
      <w:b/>
      <w:bCs/>
      <w:sz w:val="26"/>
      <w:szCs w:val="26"/>
      <w:lang w:val="en-AU"/>
    </w:rPr>
  </w:style>
  <w:style w:type="character" w:customStyle="1" w:styleId="selectable">
    <w:name w:val="selectable"/>
    <w:basedOn w:val="DefaultParagraphFont"/>
    <w:rsid w:val="00194662"/>
  </w:style>
  <w:style w:type="character" w:styleId="Hyperlink">
    <w:name w:val="Hyperlink"/>
    <w:basedOn w:val="DefaultParagraphFont"/>
    <w:uiPriority w:val="99"/>
    <w:unhideWhenUsed/>
    <w:rsid w:val="001946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ca-cola.com/" TargetMode="Externa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User</cp:lastModifiedBy>
  <cp:revision>4</cp:revision>
  <dcterms:created xsi:type="dcterms:W3CDTF">2018-04-25T04:15:00Z</dcterms:created>
  <dcterms:modified xsi:type="dcterms:W3CDTF">2018-04-25T04:36:00Z</dcterms:modified>
</cp:coreProperties>
</file>